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93CCD" w:rsidP="00693CCD" w:rsidRDefault="00693CCD" w14:paraId="3A9FB01E" w14:textId="141929A1">
      <w:pPr>
        <w:autoSpaceDE w:val="0"/>
        <w:adjustRightInd w:val="0"/>
        <w:spacing w:line="240" w:lineRule="auto"/>
        <w:rPr>
          <w:rFonts w:eastAsia="DejaVuSerifCondensed" w:cs="DejaVuSerifCondensed"/>
          <w:b/>
          <w:bCs/>
        </w:rPr>
      </w:pPr>
      <w:r>
        <w:rPr>
          <w:rFonts w:eastAsia="DejaVuSerifCondensed" w:cs="DejaVuSerifCondensed"/>
          <w:b/>
          <w:bCs/>
        </w:rPr>
        <w:t>AH 67</w:t>
      </w:r>
    </w:p>
    <w:p w:rsidR="00693CCD" w:rsidP="00693CCD" w:rsidRDefault="00693CCD" w14:paraId="5F9A5C88" w14:textId="16CD8408">
      <w:pPr>
        <w:autoSpaceDE w:val="0"/>
        <w:adjustRightInd w:val="0"/>
        <w:spacing w:line="240" w:lineRule="auto"/>
        <w:rPr>
          <w:rFonts w:eastAsia="DejaVuSerifCondensed" w:cs="DejaVuSerifCondensed"/>
          <w:b/>
          <w:bCs/>
        </w:rPr>
      </w:pPr>
      <w:r>
        <w:rPr>
          <w:rFonts w:eastAsia="DejaVuSerifCondensed" w:cs="DejaVuSerifCondensed"/>
          <w:b/>
          <w:bCs/>
        </w:rPr>
        <w:t>2024Z13942</w:t>
      </w:r>
    </w:p>
    <w:p w:rsidR="00693CCD" w:rsidP="00693CCD" w:rsidRDefault="00693CCD" w14:paraId="1D5630B0" w14:textId="1E6C2EDF">
      <w:pPr>
        <w:autoSpaceDE w:val="0"/>
        <w:adjustRightInd w:val="0"/>
        <w:spacing w:line="240" w:lineRule="auto"/>
        <w:rPr>
          <w:rFonts w:eastAsia="DejaVuSerifCondensed" w:cs="DejaVuSerifCondensed"/>
          <w:b/>
          <w:bCs/>
        </w:rPr>
      </w:pPr>
      <w:r w:rsidRPr="00693CCD">
        <w:rPr>
          <w:rFonts w:eastAsia="DejaVuSerifCondensed" w:cs="DejaVuSerifCondensed"/>
          <w:b/>
          <w:bCs/>
          <w:sz w:val="24"/>
          <w:szCs w:val="24"/>
        </w:rPr>
        <w:t xml:space="preserve">Antwoord van minister Faber - </w:t>
      </w:r>
      <w:r>
        <w:rPr>
          <w:rFonts w:eastAsia="DejaVuSerifCondensed" w:cs="DejaVuSerifCondensed"/>
          <w:b/>
          <w:bCs/>
          <w:sz w:val="24"/>
          <w:szCs w:val="24"/>
        </w:rPr>
        <w:t>v</w:t>
      </w:r>
      <w:r w:rsidRPr="00693CCD">
        <w:rPr>
          <w:rFonts w:eastAsia="DejaVuSerifCondensed" w:cs="DejaVuSerifCondensed"/>
          <w:b/>
          <w:bCs/>
          <w:sz w:val="24"/>
          <w:szCs w:val="24"/>
        </w:rPr>
        <w:t>an de Klashorst (Asiel en Migratie) (ontvangen</w:t>
      </w:r>
      <w:r>
        <w:rPr>
          <w:rFonts w:eastAsia="DejaVuSerifCondensed" w:cs="DejaVuSerifCondensed"/>
          <w:b/>
          <w:bCs/>
          <w:sz w:val="24"/>
          <w:szCs w:val="24"/>
        </w:rPr>
        <w:t xml:space="preserve"> 25 september 2024)</w:t>
      </w:r>
    </w:p>
    <w:p w:rsidRPr="005F47DF" w:rsidR="00693CCD" w:rsidP="00693CCD" w:rsidRDefault="00693CCD" w14:paraId="1B3442AC" w14:textId="77777777">
      <w:pPr>
        <w:autoSpaceDE w:val="0"/>
        <w:adjustRightInd w:val="0"/>
        <w:spacing w:line="240" w:lineRule="auto"/>
        <w:rPr>
          <w:rFonts w:eastAsia="DejaVuSerifCondensed" w:cs="DejaVuSerifCondensed"/>
          <w:b/>
          <w:bCs/>
        </w:rPr>
      </w:pPr>
      <w:r w:rsidRPr="005F47DF">
        <w:rPr>
          <w:rFonts w:eastAsia="DejaVuSerifCondensed" w:cs="DejaVuSerifCondensed"/>
          <w:b/>
          <w:bCs/>
        </w:rPr>
        <w:t>Vraag 1</w:t>
      </w:r>
    </w:p>
    <w:p w:rsidRPr="005F47DF" w:rsidR="00693CCD" w:rsidP="00693CCD" w:rsidRDefault="00693CCD" w14:paraId="3EEE76CF" w14:textId="77777777">
      <w:pPr>
        <w:autoSpaceDE w:val="0"/>
        <w:adjustRightInd w:val="0"/>
        <w:spacing w:line="240" w:lineRule="auto"/>
        <w:rPr>
          <w:rFonts w:eastAsia="DejaVuSerifCondensed" w:cs="DejaVuSerifCondensed"/>
          <w:b/>
          <w:bCs/>
        </w:rPr>
      </w:pPr>
      <w:r w:rsidRPr="005F47DF">
        <w:rPr>
          <w:rFonts w:eastAsia="DejaVuSerifCondensed" w:cs="DejaVuSerifCondensed"/>
          <w:b/>
          <w:bCs/>
        </w:rPr>
        <w:t>Hoeveel burgemeesters heeft u sinds uw aantreden persoonlijk gebeld om te vragen opvangplekken voor asielzoekers te realiseren? 1)</w:t>
      </w:r>
    </w:p>
    <w:p w:rsidRPr="005F47DF" w:rsidR="00693CCD" w:rsidP="00693CCD" w:rsidRDefault="00693CCD" w14:paraId="5D50B120" w14:textId="77777777">
      <w:pPr>
        <w:autoSpaceDE w:val="0"/>
        <w:adjustRightInd w:val="0"/>
        <w:spacing w:line="240" w:lineRule="auto"/>
        <w:rPr>
          <w:rFonts w:eastAsia="DejaVuSerifCondensed" w:cs="DejaVuSerifCondensed"/>
          <w:b/>
          <w:bCs/>
        </w:rPr>
      </w:pPr>
    </w:p>
    <w:p w:rsidRPr="005F47DF" w:rsidR="00693CCD" w:rsidP="00693CCD" w:rsidRDefault="00693CCD" w14:paraId="7BA7EEDD" w14:textId="77777777">
      <w:pPr>
        <w:autoSpaceDE w:val="0"/>
        <w:adjustRightInd w:val="0"/>
        <w:spacing w:line="240" w:lineRule="auto"/>
        <w:rPr>
          <w:rFonts w:eastAsia="DejaVuSerifCondensed" w:cs="DejaVuSerifCondensed"/>
          <w:b/>
          <w:bCs/>
        </w:rPr>
      </w:pPr>
      <w:r w:rsidRPr="005F47DF">
        <w:rPr>
          <w:rFonts w:eastAsia="DejaVuSerifCondensed" w:cs="DejaVuSerifCondensed"/>
          <w:b/>
          <w:bCs/>
        </w:rPr>
        <w:t>Antwoord op vraag 1</w:t>
      </w:r>
    </w:p>
    <w:p w:rsidRPr="000E043C" w:rsidR="00693CCD" w:rsidP="00693CCD" w:rsidRDefault="00693CCD" w14:paraId="7483971B" w14:textId="77777777">
      <w:pPr>
        <w:autoSpaceDE w:val="0"/>
        <w:adjustRightInd w:val="0"/>
        <w:spacing w:line="240" w:lineRule="auto"/>
        <w:rPr>
          <w:rFonts w:eastAsia="DejaVuSerifCondensed" w:cs="DejaVuSerifCondensed"/>
        </w:rPr>
      </w:pPr>
      <w:r w:rsidRPr="000E043C">
        <w:rPr>
          <w:rFonts w:eastAsia="DejaVuSerifCondensed" w:cs="DejaVuSerifCondensed"/>
        </w:rPr>
        <w:t xml:space="preserve">Nederland kan de grote instroom van asielzoekers niet aan. Beslissingen over asielaanvragen duren lang en de asielopvang zit vol. Daarnaast kunnen mensen die recht hebben op bescherming en een status hebben, niet uit de opvang vertrekken. Zo houden statushouders op dit moment circa 25% van alle </w:t>
      </w:r>
      <w:proofErr w:type="spellStart"/>
      <w:r w:rsidRPr="000E043C">
        <w:rPr>
          <w:rFonts w:eastAsia="DejaVuSerifCondensed" w:cs="DejaVuSerifCondensed"/>
        </w:rPr>
        <w:t>asielopvangplekken</w:t>
      </w:r>
      <w:proofErr w:type="spellEnd"/>
      <w:r w:rsidRPr="000E043C">
        <w:rPr>
          <w:rFonts w:eastAsia="DejaVuSerifCondensed" w:cs="DejaVuSerifCondensed"/>
        </w:rPr>
        <w:t xml:space="preserve"> bezet. Voor deze doelgroep zet het kabinet onder meer in op onzelfstandige huisvesting, bijvoorbeeld in doorstroomlocaties, om de asielopvang te ontlasten.</w:t>
      </w:r>
    </w:p>
    <w:p w:rsidRPr="000E043C" w:rsidR="00693CCD" w:rsidP="00693CCD" w:rsidRDefault="00693CCD" w14:paraId="7748ECB4" w14:textId="77777777">
      <w:pPr>
        <w:autoSpaceDE w:val="0"/>
        <w:adjustRightInd w:val="0"/>
        <w:spacing w:line="240" w:lineRule="auto"/>
        <w:rPr>
          <w:rFonts w:eastAsia="DejaVuSerifCondensed" w:cs="DejaVuSerifCondensed"/>
        </w:rPr>
      </w:pPr>
      <w:r w:rsidRPr="000E043C">
        <w:rPr>
          <w:rFonts w:eastAsia="DejaVuSerifCondensed" w:cs="DejaVuSerifCondensed"/>
        </w:rPr>
        <w:t xml:space="preserve"> </w:t>
      </w:r>
    </w:p>
    <w:p w:rsidRPr="000E043C" w:rsidR="00693CCD" w:rsidP="00693CCD" w:rsidRDefault="00693CCD" w14:paraId="43ADA602" w14:textId="77777777">
      <w:pPr>
        <w:autoSpaceDE w:val="0"/>
        <w:adjustRightInd w:val="0"/>
        <w:spacing w:line="240" w:lineRule="auto"/>
        <w:rPr>
          <w:rFonts w:eastAsia="DejaVuSerifCondensed" w:cs="DejaVuSerifCondensed"/>
        </w:rPr>
      </w:pPr>
      <w:r w:rsidRPr="000E043C">
        <w:rPr>
          <w:rFonts w:eastAsia="DejaVuSerifCondensed" w:cs="DejaVuSerifCondensed"/>
        </w:rPr>
        <w:t xml:space="preserve">Het kabinet zet tevens in op structurele maatregelen om beleid en wetgeving aan te passen, en te komen tot het strengste toelatingsregime voor asiel en het omvangrijkste pakket voor grip op migratie ooit. </w:t>
      </w:r>
    </w:p>
    <w:p w:rsidRPr="000E043C" w:rsidR="00693CCD" w:rsidP="00693CCD" w:rsidRDefault="00693CCD" w14:paraId="77C674DD" w14:textId="77777777">
      <w:pPr>
        <w:autoSpaceDE w:val="0"/>
        <w:adjustRightInd w:val="0"/>
        <w:spacing w:line="240" w:lineRule="auto"/>
        <w:rPr>
          <w:rFonts w:eastAsia="DejaVuSerifCondensed" w:cs="DejaVuSerifCondensed"/>
        </w:rPr>
      </w:pPr>
      <w:r w:rsidRPr="000E043C">
        <w:rPr>
          <w:rFonts w:eastAsia="DejaVuSerifCondensed" w:cs="DejaVuSerifCondensed"/>
        </w:rPr>
        <w:t xml:space="preserve"> </w:t>
      </w:r>
    </w:p>
    <w:p w:rsidRPr="000E043C" w:rsidR="00693CCD" w:rsidP="00693CCD" w:rsidRDefault="00693CCD" w14:paraId="137E2FD5" w14:textId="77777777">
      <w:pPr>
        <w:autoSpaceDE w:val="0"/>
        <w:adjustRightInd w:val="0"/>
        <w:spacing w:line="240" w:lineRule="auto"/>
        <w:rPr>
          <w:rFonts w:eastAsia="DejaVuSerifCondensed" w:cs="DejaVuSerifCondensed"/>
        </w:rPr>
      </w:pPr>
      <w:r w:rsidRPr="000E043C">
        <w:rPr>
          <w:rFonts w:eastAsia="DejaVuSerifCondensed" w:cs="DejaVuSerifCondensed"/>
        </w:rPr>
        <w:t>Extra capaciteit en extra uitstroom is nodig om iedereen een bed te kunnen blijven bieden en een grotere doorstroom vanuit Ter Apel op gang te krijgen. Het COA is, het eerste aanspreekpunt in gesprekken met gemeenten voor het creëren van meer opvangplekken. Daarbij ondersteunt mijn departement waar nodig. Zelf</w:t>
      </w:r>
      <w:r>
        <w:rPr>
          <w:rFonts w:eastAsia="DejaVuSerifCondensed" w:cs="DejaVuSerifCondensed"/>
        </w:rPr>
        <w:t xml:space="preserve"> spreek</w:t>
      </w:r>
      <w:r w:rsidRPr="000E043C">
        <w:rPr>
          <w:rFonts w:eastAsia="DejaVuSerifCondensed" w:cs="DejaVuSerifCondensed"/>
        </w:rPr>
        <w:t xml:space="preserve"> ik op donderdag 26 september aanstaande tijdens de Landelijke Regietafel met vertegenwoordigers van onder meer de Vereniging Nederlandse Gemeenten, de Commissarissen van de Koning, het Interprovinciaal Overleg en het Veiligheidsberaad over onder meer de opvangsituatie. Op 30 september doe ik dat met de Commissarissen van de Koning vanuit hun rol als rijksorgaan. Indien noodzakelijk, neem ik ook zelf contact </w:t>
      </w:r>
      <w:r>
        <w:rPr>
          <w:rFonts w:eastAsia="DejaVuSerifCondensed" w:cs="DejaVuSerifCondensed"/>
        </w:rPr>
        <w:t xml:space="preserve">op </w:t>
      </w:r>
      <w:r w:rsidRPr="000E043C">
        <w:rPr>
          <w:rFonts w:eastAsia="DejaVuSerifCondensed" w:cs="DejaVuSerifCondensed"/>
        </w:rPr>
        <w:t xml:space="preserve">met de betreffende gemeente. </w:t>
      </w:r>
    </w:p>
    <w:p w:rsidRPr="00E86077" w:rsidR="00693CCD" w:rsidP="00693CCD" w:rsidRDefault="00693CCD" w14:paraId="6AFDC76F" w14:textId="77777777">
      <w:pPr>
        <w:autoSpaceDE w:val="0"/>
        <w:adjustRightInd w:val="0"/>
        <w:spacing w:line="240" w:lineRule="auto"/>
        <w:rPr>
          <w:rFonts w:eastAsia="DejaVuSerifCondensed" w:cs="DejaVuSerifCondensed"/>
        </w:rPr>
      </w:pPr>
    </w:p>
    <w:p w:rsidRPr="005F47DF" w:rsidR="00693CCD" w:rsidP="00693CCD" w:rsidRDefault="00693CCD" w14:paraId="24D8CAFD" w14:textId="77777777">
      <w:pPr>
        <w:autoSpaceDE w:val="0"/>
        <w:adjustRightInd w:val="0"/>
        <w:spacing w:line="240" w:lineRule="auto"/>
        <w:rPr>
          <w:rFonts w:eastAsia="DejaVuSerifCondensed" w:cs="DejaVuSerifCondensed"/>
          <w:b/>
          <w:bCs/>
        </w:rPr>
      </w:pPr>
      <w:r w:rsidRPr="005F47DF">
        <w:rPr>
          <w:rFonts w:eastAsia="DejaVuSerifCondensed" w:cs="DejaVuSerifCondensed"/>
          <w:b/>
          <w:bCs/>
        </w:rPr>
        <w:t xml:space="preserve">Vraag 2 </w:t>
      </w:r>
    </w:p>
    <w:p w:rsidRPr="005F47DF" w:rsidR="00693CCD" w:rsidP="00693CCD" w:rsidRDefault="00693CCD" w14:paraId="3175C704" w14:textId="67AD6066">
      <w:pPr>
        <w:autoSpaceDE w:val="0"/>
        <w:adjustRightInd w:val="0"/>
        <w:spacing w:line="240" w:lineRule="auto"/>
        <w:rPr>
          <w:rFonts w:eastAsia="DejaVuSerifCondensed" w:cs="DejaVuSerifCondensed"/>
          <w:b/>
          <w:bCs/>
        </w:rPr>
      </w:pPr>
      <w:r w:rsidRPr="005F47DF">
        <w:rPr>
          <w:rFonts w:eastAsia="DejaVuSerifCondensed" w:cs="DejaVuSerifCondensed"/>
          <w:b/>
          <w:bCs/>
        </w:rPr>
        <w:t>Kunt u deze vraag beantwoorden voorafgaand aan het tweeminutendebat vreemdelingen- en</w:t>
      </w:r>
      <w:r>
        <w:rPr>
          <w:rFonts w:eastAsia="DejaVuSerifCondensed" w:cs="DejaVuSerifCondensed"/>
          <w:b/>
          <w:bCs/>
        </w:rPr>
        <w:t xml:space="preserve"> </w:t>
      </w:r>
      <w:r w:rsidRPr="005F47DF">
        <w:rPr>
          <w:rFonts w:eastAsia="DejaVuSerifCondensed" w:cs="DejaVuSerifCondensed"/>
          <w:b/>
          <w:bCs/>
        </w:rPr>
        <w:t>asielbeleid (CD 12/9)?</w:t>
      </w:r>
    </w:p>
    <w:p w:rsidR="00693CCD" w:rsidP="00693CCD" w:rsidRDefault="00693CCD" w14:paraId="0E60BD8C" w14:textId="77777777">
      <w:pPr>
        <w:autoSpaceDE w:val="0"/>
        <w:adjustRightInd w:val="0"/>
        <w:spacing w:line="240" w:lineRule="auto"/>
        <w:rPr>
          <w:rFonts w:eastAsia="DejaVuSerifCondensed" w:cs="DejaVuSerifCondensed"/>
        </w:rPr>
      </w:pPr>
      <w:r w:rsidRPr="005F47DF">
        <w:rPr>
          <w:rFonts w:eastAsia="DejaVuSerifCondensed" w:cs="DejaVuSerifCondensed"/>
          <w:b/>
          <w:bCs/>
        </w:rPr>
        <w:br/>
        <w:t>Antwoord op vraag 2</w:t>
      </w:r>
    </w:p>
    <w:p w:rsidR="00693CCD" w:rsidP="00693CCD" w:rsidRDefault="00693CCD" w14:paraId="30545636" w14:textId="77777777">
      <w:pPr>
        <w:autoSpaceDE w:val="0"/>
        <w:adjustRightInd w:val="0"/>
        <w:spacing w:line="240" w:lineRule="auto"/>
        <w:rPr>
          <w:rFonts w:eastAsia="DejaVuSerifCondensed" w:cs="DejaVuSerifCondensed"/>
        </w:rPr>
      </w:pPr>
      <w:r>
        <w:rPr>
          <w:rFonts w:eastAsia="DejaVuSerifCondensed" w:cs="DejaVuSerifCondensed"/>
        </w:rPr>
        <w:t xml:space="preserve">Ja. </w:t>
      </w:r>
    </w:p>
    <w:p w:rsidRPr="00E86077" w:rsidR="00693CCD" w:rsidP="00693CCD" w:rsidRDefault="00693CCD" w14:paraId="2E7C31DB" w14:textId="77777777">
      <w:pPr>
        <w:autoSpaceDE w:val="0"/>
        <w:adjustRightInd w:val="0"/>
        <w:spacing w:line="240" w:lineRule="auto"/>
        <w:rPr>
          <w:rFonts w:eastAsia="DejaVuSerifCondensed" w:cs="DejaVuSerifCondensed"/>
        </w:rPr>
      </w:pPr>
    </w:p>
    <w:p w:rsidRPr="00E86077" w:rsidR="00693CCD" w:rsidP="00693CCD" w:rsidRDefault="00693CCD" w14:paraId="6D916909" w14:textId="77777777">
      <w:pPr>
        <w:autoSpaceDE w:val="0"/>
        <w:adjustRightInd w:val="0"/>
        <w:spacing w:line="240" w:lineRule="auto"/>
        <w:rPr>
          <w:rFonts w:eastAsia="DejaVuSerifCondensed" w:cs="DejaVuSerifCondensed"/>
        </w:rPr>
      </w:pPr>
      <w:r w:rsidRPr="00E86077">
        <w:rPr>
          <w:rFonts w:eastAsia="DejaVuSerifCondensed" w:cs="DejaVuSerifCondensed"/>
        </w:rPr>
        <w:t>1) AD, 19 september 2024, 'Minister Faber schittert door afwezigheid in eigen ‘asielcrisis’: ‘Ik ken geen</w:t>
      </w:r>
      <w:r>
        <w:rPr>
          <w:rFonts w:eastAsia="DejaVuSerifCondensed" w:cs="DejaVuSerifCondensed"/>
        </w:rPr>
        <w:t xml:space="preserve"> </w:t>
      </w:r>
      <w:r w:rsidRPr="00E86077">
        <w:rPr>
          <w:rFonts w:eastAsia="DejaVuSerifCondensed" w:cs="DejaVuSerifCondensed"/>
        </w:rPr>
        <w:t>burgemeester die door haar gebeld</w:t>
      </w:r>
      <w:r>
        <w:rPr>
          <w:rFonts w:eastAsia="DejaVuSerifCondensed" w:cs="DejaVuSerifCondensed"/>
        </w:rPr>
        <w:t xml:space="preserve"> </w:t>
      </w:r>
      <w:r w:rsidRPr="00E86077">
        <w:rPr>
          <w:rFonts w:eastAsia="DejaVuSerifCondensed" w:cs="DejaVuSerifCondensed"/>
        </w:rPr>
        <w:t xml:space="preserve">is’', </w:t>
      </w:r>
      <w:r w:rsidRPr="00E86077">
        <w:rPr>
          <w:rFonts w:eastAsia="DejaVuSerifCondensed" w:cs="DejaVuSerifCondensed"/>
          <w:color w:val="0000FF"/>
        </w:rPr>
        <w:t>www.ad.nl/politiek/minister-faber-schittert-door-afwezigheid-in-eigen-asielcrisis-ik-ken-geenburgemeester-die-door-haar-gebeld-is~a8f0b336/</w:t>
      </w:r>
    </w:p>
    <w:p w:rsidRPr="00E86077" w:rsidR="00693CCD" w:rsidP="00693CCD" w:rsidRDefault="00693CCD" w14:paraId="7E776D3C" w14:textId="77777777"/>
    <w:p w:rsidR="00693CCD" w:rsidP="00693CCD" w:rsidRDefault="00693CCD" w14:paraId="46A69773" w14:textId="77777777"/>
    <w:p w:rsidR="007851CB" w:rsidRDefault="007851CB" w14:paraId="000CEBFA" w14:textId="77777777"/>
    <w:sectPr w:rsidR="007851CB" w:rsidSect="00693CCD">
      <w:headerReference w:type="even" r:id="rId6"/>
      <w:headerReference w:type="default" r:id="rId7"/>
      <w:footerReference w:type="even" r:id="rId8"/>
      <w:footerReference w:type="default" r:id="rId9"/>
      <w:headerReference w:type="first" r:id="rId10"/>
      <w:footerReference w:type="first" r:id="rId11"/>
      <w:pgSz w:w="11905" w:h="16837"/>
      <w:pgMar w:top="3050" w:right="2777" w:bottom="1076" w:left="1587" w:header="0" w:footer="0" w:gutter="0"/>
      <w:cols w:space="708"/>
      <w:titlePg/>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ED628C" w14:textId="77777777" w:rsidR="00693CCD" w:rsidRDefault="00693CCD" w:rsidP="00693CCD">
      <w:pPr>
        <w:spacing w:after="0" w:line="240" w:lineRule="auto"/>
      </w:pPr>
      <w:r>
        <w:separator/>
      </w:r>
    </w:p>
  </w:endnote>
  <w:endnote w:type="continuationSeparator" w:id="0">
    <w:p w14:paraId="2227A2EC" w14:textId="77777777" w:rsidR="00693CCD" w:rsidRDefault="00693CCD" w:rsidP="00693C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DejaVu Sans">
    <w:altName w:val="Verdana"/>
    <w:panose1 w:val="00000000000000000000"/>
    <w:charset w:val="00"/>
    <w:family w:val="roman"/>
    <w:notTrueType/>
    <w:pitch w:val="default"/>
  </w:font>
  <w:font w:name="Lohit Hindi">
    <w:altName w:val="Cambria"/>
    <w:panose1 w:val="00000000000000000000"/>
    <w:charset w:val="00"/>
    <w:family w:val="roman"/>
    <w:notTrueType/>
    <w:pitch w:val="default"/>
  </w:font>
  <w:font w:name="DejaVuSerifCondensed">
    <w:altName w:val="Yu Gothic"/>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FAEEA" w14:textId="77777777" w:rsidR="00693CCD" w:rsidRPr="00693CCD" w:rsidRDefault="00693CCD" w:rsidP="00693CCD">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BEF26" w14:textId="77777777" w:rsidR="00693CCD" w:rsidRPr="00693CCD" w:rsidRDefault="00693CCD" w:rsidP="00693CCD">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F40E1" w14:textId="77777777" w:rsidR="00693CCD" w:rsidRPr="00693CCD" w:rsidRDefault="00693CCD" w:rsidP="00693CCD">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FA48E" w14:textId="77777777" w:rsidR="00693CCD" w:rsidRDefault="00693CCD" w:rsidP="00693CCD">
      <w:pPr>
        <w:spacing w:after="0" w:line="240" w:lineRule="auto"/>
      </w:pPr>
      <w:r>
        <w:separator/>
      </w:r>
    </w:p>
  </w:footnote>
  <w:footnote w:type="continuationSeparator" w:id="0">
    <w:p w14:paraId="5E855A3F" w14:textId="77777777" w:rsidR="00693CCD" w:rsidRDefault="00693CCD" w:rsidP="00693C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3ADE9" w14:textId="77777777" w:rsidR="00693CCD" w:rsidRPr="00693CCD" w:rsidRDefault="00693CCD" w:rsidP="00693CCD">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AED05" w14:textId="77777777" w:rsidR="00693CCD" w:rsidRPr="00693CCD" w:rsidRDefault="00693CCD" w:rsidP="00693CCD">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F2F08" w14:textId="77777777" w:rsidR="00693CCD" w:rsidRPr="00693CCD" w:rsidRDefault="00693CCD" w:rsidP="00693CCD">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CCD"/>
    <w:rsid w:val="00693CCD"/>
    <w:rsid w:val="007851C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89ADC"/>
  <w15:chartTrackingRefBased/>
  <w15:docId w15:val="{9ED30FD1-29CC-43F1-9BEC-9A21E9535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Referentiegegevens">
    <w:name w:val="Referentiegegevens"/>
    <w:basedOn w:val="Standaard"/>
    <w:next w:val="Standaard"/>
    <w:rsid w:val="00693CCD"/>
    <w:pPr>
      <w:autoSpaceDN w:val="0"/>
      <w:spacing w:after="0" w:line="180" w:lineRule="exact"/>
      <w:textAlignment w:val="baseline"/>
    </w:pPr>
    <w:rPr>
      <w:rFonts w:ascii="Verdana" w:eastAsia="DejaVu Sans" w:hAnsi="Verdana" w:cs="Lohit Hindi"/>
      <w:color w:val="000000"/>
      <w:kern w:val="0"/>
      <w:sz w:val="13"/>
      <w:szCs w:val="13"/>
      <w:lang w:eastAsia="nl-NL"/>
      <w14:ligatures w14:val="none"/>
    </w:rPr>
  </w:style>
  <w:style w:type="paragraph" w:customStyle="1" w:styleId="Referentiegegevensbold">
    <w:name w:val="Referentiegegevens bold"/>
    <w:basedOn w:val="Standaard"/>
    <w:next w:val="Standaard"/>
    <w:rsid w:val="00693CCD"/>
    <w:pPr>
      <w:autoSpaceDN w:val="0"/>
      <w:spacing w:after="0" w:line="180" w:lineRule="exact"/>
      <w:textAlignment w:val="baseline"/>
    </w:pPr>
    <w:rPr>
      <w:rFonts w:ascii="Verdana" w:eastAsia="DejaVu Sans" w:hAnsi="Verdana" w:cs="Lohit Hindi"/>
      <w:b/>
      <w:color w:val="000000"/>
      <w:kern w:val="0"/>
      <w:sz w:val="13"/>
      <w:szCs w:val="13"/>
      <w:lang w:eastAsia="nl-NL"/>
      <w14:ligatures w14:val="none"/>
    </w:rPr>
  </w:style>
  <w:style w:type="paragraph" w:styleId="Voettekst">
    <w:name w:val="footer"/>
    <w:basedOn w:val="Referentiegegevens"/>
    <w:next w:val="Referentiegegevens"/>
    <w:link w:val="VoettekstChar"/>
    <w:rsid w:val="00693CCD"/>
    <w:pPr>
      <w:spacing w:line="140" w:lineRule="exact"/>
    </w:pPr>
  </w:style>
  <w:style w:type="character" w:customStyle="1" w:styleId="VoettekstChar">
    <w:name w:val="Voettekst Char"/>
    <w:basedOn w:val="Standaardalinea-lettertype"/>
    <w:link w:val="Voettekst"/>
    <w:rsid w:val="00693CCD"/>
    <w:rPr>
      <w:rFonts w:ascii="Verdana" w:eastAsia="DejaVu Sans" w:hAnsi="Verdana" w:cs="Lohit Hindi"/>
      <w:color w:val="000000"/>
      <w:kern w:val="0"/>
      <w:sz w:val="13"/>
      <w:szCs w:val="13"/>
      <w:lang w:eastAsia="nl-NL"/>
      <w14:ligatures w14:val="none"/>
    </w:rPr>
  </w:style>
  <w:style w:type="paragraph" w:customStyle="1" w:styleId="WitregelW1">
    <w:name w:val="Witregel W1"/>
    <w:basedOn w:val="Standaard"/>
    <w:next w:val="Standaard"/>
    <w:rsid w:val="00693CCD"/>
    <w:pPr>
      <w:autoSpaceDN w:val="0"/>
      <w:spacing w:after="0" w:line="90" w:lineRule="exact"/>
      <w:textAlignment w:val="baseline"/>
    </w:pPr>
    <w:rPr>
      <w:rFonts w:ascii="Verdana" w:eastAsia="DejaVu Sans" w:hAnsi="Verdana" w:cs="Lohit Hindi"/>
      <w:color w:val="000000"/>
      <w:kern w:val="0"/>
      <w:sz w:val="9"/>
      <w:szCs w:val="9"/>
      <w:lang w:eastAsia="nl-NL"/>
      <w14:ligatures w14:val="none"/>
    </w:rPr>
  </w:style>
  <w:style w:type="paragraph" w:customStyle="1" w:styleId="WitregelW2">
    <w:name w:val="Witregel W2"/>
    <w:basedOn w:val="Standaard"/>
    <w:next w:val="Standaard"/>
    <w:rsid w:val="00693CCD"/>
    <w:pPr>
      <w:autoSpaceDN w:val="0"/>
      <w:spacing w:after="0" w:line="270" w:lineRule="exact"/>
      <w:textAlignment w:val="baseline"/>
    </w:pPr>
    <w:rPr>
      <w:rFonts w:ascii="Verdana" w:eastAsia="DejaVu Sans" w:hAnsi="Verdana" w:cs="Lohit Hindi"/>
      <w:color w:val="000000"/>
      <w:kern w:val="0"/>
      <w:sz w:val="27"/>
      <w:szCs w:val="27"/>
      <w:lang w:eastAsia="nl-NL"/>
      <w14:ligatures w14:val="none"/>
    </w:rPr>
  </w:style>
  <w:style w:type="paragraph" w:styleId="Koptekst">
    <w:name w:val="header"/>
    <w:basedOn w:val="Standaard"/>
    <w:link w:val="KoptekstChar"/>
    <w:uiPriority w:val="99"/>
    <w:unhideWhenUsed/>
    <w:rsid w:val="00693CCD"/>
    <w:pPr>
      <w:tabs>
        <w:tab w:val="center" w:pos="4536"/>
        <w:tab w:val="right" w:pos="9072"/>
      </w:tabs>
      <w:autoSpaceDN w:val="0"/>
      <w:spacing w:after="0" w:line="240" w:lineRule="auto"/>
      <w:textAlignment w:val="baseline"/>
    </w:pPr>
    <w:rPr>
      <w:rFonts w:ascii="Verdana" w:eastAsia="DejaVu Sans" w:hAnsi="Verdana" w:cs="Lohit Hindi"/>
      <w:color w:val="000000"/>
      <w:kern w:val="0"/>
      <w:sz w:val="18"/>
      <w:szCs w:val="18"/>
      <w:lang w:eastAsia="nl-NL"/>
      <w14:ligatures w14:val="none"/>
    </w:rPr>
  </w:style>
  <w:style w:type="character" w:customStyle="1" w:styleId="KoptekstChar">
    <w:name w:val="Koptekst Char"/>
    <w:basedOn w:val="Standaardalinea-lettertype"/>
    <w:link w:val="Koptekst"/>
    <w:uiPriority w:val="99"/>
    <w:rsid w:val="00693CCD"/>
    <w:rPr>
      <w:rFonts w:ascii="Verdana" w:eastAsia="DejaVu Sans" w:hAnsi="Verdana" w:cs="Lohit Hindi"/>
      <w:color w:val="000000"/>
      <w:kern w:val="0"/>
      <w:sz w:val="18"/>
      <w:szCs w:val="18"/>
      <w:lang w:eastAsia="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2</ap:Pages>
  <ap:Words>331</ap:Words>
  <ap:Characters>1822</ap:Characters>
  <ap:DocSecurity>0</ap:DocSecurity>
  <ap:Lines>15</ap:Lines>
  <ap:Paragraphs>4</ap:Paragraphs>
  <ap:ScaleCrop>false</ap:ScaleCrop>
  <ap:LinksUpToDate>false</ap:LinksUpToDate>
  <ap:CharactersWithSpaces>2149</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2024-09-25T14:00:00.0000000Z</dcterms:created>
  <dcterms:modified xsi:type="dcterms:W3CDTF">2024-09-25T14:01:00.0000000Z</dcterms:modified>
  <version/>
  <category/>
</coreProperties>
</file>